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52118" w14:textId="77777777" w:rsidR="009F42A8" w:rsidRPr="009F42A8" w:rsidRDefault="009F42A8" w:rsidP="009F42A8">
      <w:pPr>
        <w:jc w:val="center"/>
        <w:rPr>
          <w:rFonts w:ascii="Arial" w:hAnsi="Arial" w:cs="Arial"/>
          <w:b/>
          <w:sz w:val="28"/>
          <w:szCs w:val="28"/>
        </w:rPr>
      </w:pPr>
      <w:r w:rsidRPr="009F42A8">
        <w:rPr>
          <w:rFonts w:ascii="Arial" w:hAnsi="Arial" w:cs="Arial"/>
          <w:b/>
          <w:sz w:val="28"/>
          <w:szCs w:val="28"/>
        </w:rPr>
        <w:t>Projeto de Lei _____ / 2025.</w:t>
      </w:r>
    </w:p>
    <w:p w14:paraId="2B536B10" w14:textId="77777777" w:rsidR="009F42A8" w:rsidRDefault="009F42A8" w:rsidP="009F42A8"/>
    <w:p w14:paraId="3A3F1A62" w14:textId="77777777" w:rsidR="004823E4" w:rsidRDefault="004823E4" w:rsidP="009F42A8"/>
    <w:p w14:paraId="21E3E5B7" w14:textId="77777777" w:rsidR="004823E4" w:rsidRDefault="004823E4" w:rsidP="009F42A8"/>
    <w:p w14:paraId="5EBAC466" w14:textId="77777777" w:rsidR="005F7E22" w:rsidRDefault="009F42A8" w:rsidP="005F7E22">
      <w:pPr>
        <w:jc w:val="right"/>
        <w:rPr>
          <w:rFonts w:ascii="Arial" w:hAnsi="Arial" w:cs="Arial"/>
          <w:b/>
          <w:sz w:val="24"/>
          <w:szCs w:val="24"/>
        </w:rPr>
      </w:pPr>
      <w:r w:rsidRPr="00344201">
        <w:rPr>
          <w:rFonts w:ascii="Arial" w:hAnsi="Arial" w:cs="Arial"/>
          <w:b/>
          <w:sz w:val="24"/>
          <w:szCs w:val="24"/>
        </w:rPr>
        <w:t xml:space="preserve">EMENTA: DISPÕES SOBRE </w:t>
      </w:r>
      <w:r w:rsidR="005F7E22">
        <w:rPr>
          <w:rFonts w:ascii="Arial" w:hAnsi="Arial" w:cs="Arial"/>
          <w:b/>
          <w:sz w:val="24"/>
          <w:szCs w:val="24"/>
        </w:rPr>
        <w:t>O ATENDIMENTO PRIORITÁRIO</w:t>
      </w:r>
    </w:p>
    <w:p w14:paraId="6E1AE2DA" w14:textId="77777777" w:rsidR="005F7E22" w:rsidRDefault="005F7E22" w:rsidP="005F7E22">
      <w:pPr>
        <w:jc w:val="right"/>
        <w:rPr>
          <w:rFonts w:ascii="Arial" w:hAnsi="Arial" w:cs="Arial"/>
          <w:b/>
          <w:sz w:val="24"/>
          <w:szCs w:val="24"/>
        </w:rPr>
      </w:pPr>
      <w:r>
        <w:rPr>
          <w:rFonts w:ascii="Arial" w:hAnsi="Arial" w:cs="Arial"/>
          <w:b/>
          <w:sz w:val="24"/>
          <w:szCs w:val="24"/>
        </w:rPr>
        <w:t xml:space="preserve">DE PACIENTES PORTADORES DE DOENÇAS </w:t>
      </w:r>
    </w:p>
    <w:p w14:paraId="78B06282" w14:textId="77777777" w:rsidR="005F7E22" w:rsidRDefault="005F7E22" w:rsidP="005F7E22">
      <w:pPr>
        <w:jc w:val="right"/>
        <w:rPr>
          <w:rFonts w:ascii="Arial" w:hAnsi="Arial" w:cs="Arial"/>
          <w:b/>
          <w:sz w:val="24"/>
          <w:szCs w:val="24"/>
        </w:rPr>
      </w:pPr>
      <w:proofErr w:type="gramStart"/>
      <w:r>
        <w:rPr>
          <w:rFonts w:ascii="Arial" w:hAnsi="Arial" w:cs="Arial"/>
          <w:b/>
          <w:sz w:val="24"/>
          <w:szCs w:val="24"/>
        </w:rPr>
        <w:t>ONCOLÓGICAS  NAS</w:t>
      </w:r>
      <w:proofErr w:type="gramEnd"/>
      <w:r>
        <w:rPr>
          <w:rFonts w:ascii="Arial" w:hAnsi="Arial" w:cs="Arial"/>
          <w:b/>
          <w:sz w:val="24"/>
          <w:szCs w:val="24"/>
        </w:rPr>
        <w:t xml:space="preserve"> FILAS DE ESPERA E NO EFETIVO</w:t>
      </w:r>
    </w:p>
    <w:p w14:paraId="6D5269E2" w14:textId="77777777" w:rsidR="005F7E22" w:rsidRDefault="005F7E22" w:rsidP="005F7E22">
      <w:pPr>
        <w:jc w:val="right"/>
        <w:rPr>
          <w:rFonts w:ascii="Arial" w:hAnsi="Arial" w:cs="Arial"/>
          <w:b/>
          <w:sz w:val="24"/>
          <w:szCs w:val="24"/>
        </w:rPr>
      </w:pPr>
      <w:r>
        <w:rPr>
          <w:rFonts w:ascii="Arial" w:hAnsi="Arial" w:cs="Arial"/>
          <w:b/>
          <w:sz w:val="24"/>
          <w:szCs w:val="24"/>
        </w:rPr>
        <w:t xml:space="preserve"> ATENDIMENTO, EM EQUIPAMENTOS E SERVIÇOS </w:t>
      </w:r>
    </w:p>
    <w:p w14:paraId="420B13F1" w14:textId="0DB5058E" w:rsidR="009F42A8" w:rsidRPr="00344201" w:rsidRDefault="005F7E22" w:rsidP="005F7E22">
      <w:pPr>
        <w:jc w:val="right"/>
        <w:rPr>
          <w:rFonts w:ascii="Arial" w:hAnsi="Arial" w:cs="Arial"/>
          <w:b/>
          <w:sz w:val="24"/>
          <w:szCs w:val="24"/>
        </w:rPr>
      </w:pPr>
      <w:r>
        <w:rPr>
          <w:rFonts w:ascii="Arial" w:hAnsi="Arial" w:cs="Arial"/>
          <w:b/>
          <w:sz w:val="24"/>
          <w:szCs w:val="24"/>
        </w:rPr>
        <w:t xml:space="preserve">PÚBLICOS E INSTITUIÇÕES </w:t>
      </w:r>
      <w:proofErr w:type="gramStart"/>
      <w:r>
        <w:rPr>
          <w:rFonts w:ascii="Arial" w:hAnsi="Arial" w:cs="Arial"/>
          <w:b/>
          <w:sz w:val="24"/>
          <w:szCs w:val="24"/>
        </w:rPr>
        <w:t xml:space="preserve">PRIVADAS </w:t>
      </w:r>
      <w:r w:rsidR="009F42A8" w:rsidRPr="00344201">
        <w:rPr>
          <w:rFonts w:ascii="Arial" w:hAnsi="Arial" w:cs="Arial"/>
          <w:b/>
          <w:sz w:val="24"/>
          <w:szCs w:val="24"/>
        </w:rPr>
        <w:t>.</w:t>
      </w:r>
      <w:proofErr w:type="gramEnd"/>
    </w:p>
    <w:p w14:paraId="3E08EDC0" w14:textId="77777777" w:rsidR="009F42A8" w:rsidRDefault="009F42A8" w:rsidP="009F42A8">
      <w:pPr>
        <w:jc w:val="right"/>
        <w:rPr>
          <w:rFonts w:ascii="Arial" w:hAnsi="Arial" w:cs="Arial"/>
          <w:sz w:val="24"/>
          <w:szCs w:val="24"/>
        </w:rPr>
      </w:pPr>
    </w:p>
    <w:p w14:paraId="7795B97C" w14:textId="77777777" w:rsidR="00344201" w:rsidRDefault="00344201" w:rsidP="009F42A8">
      <w:pPr>
        <w:jc w:val="right"/>
        <w:rPr>
          <w:rFonts w:ascii="Arial" w:hAnsi="Arial" w:cs="Arial"/>
          <w:sz w:val="24"/>
          <w:szCs w:val="24"/>
        </w:rPr>
      </w:pPr>
    </w:p>
    <w:p w14:paraId="45F9C8FA" w14:textId="13F2965C" w:rsidR="009F42A8" w:rsidRPr="00344201" w:rsidRDefault="009F42A8" w:rsidP="009F42A8">
      <w:pPr>
        <w:rPr>
          <w:rFonts w:ascii="Arial" w:hAnsi="Arial" w:cs="Arial"/>
          <w:sz w:val="20"/>
          <w:szCs w:val="20"/>
        </w:rPr>
      </w:pPr>
      <w:r w:rsidRPr="00344201">
        <w:rPr>
          <w:rFonts w:ascii="Arial" w:hAnsi="Arial" w:cs="Arial"/>
          <w:sz w:val="20"/>
          <w:szCs w:val="20"/>
        </w:rPr>
        <w:t xml:space="preserve">Art.1º- </w:t>
      </w:r>
      <w:r w:rsidR="005F7E22">
        <w:rPr>
          <w:rFonts w:ascii="Arial" w:hAnsi="Arial" w:cs="Arial"/>
          <w:sz w:val="20"/>
          <w:szCs w:val="20"/>
        </w:rPr>
        <w:t xml:space="preserve">Todos os pacientes portadores de doenças oncológicas terão atendimento prioritário em equipamento e serviços públicos e instituições privadas, nos termos desta Lei. </w:t>
      </w:r>
    </w:p>
    <w:p w14:paraId="1A9FED46" w14:textId="364BDB16" w:rsidR="009F42A8" w:rsidRDefault="00AF428E" w:rsidP="009F42A8">
      <w:pPr>
        <w:rPr>
          <w:rFonts w:ascii="Arial" w:hAnsi="Arial" w:cs="Arial"/>
          <w:sz w:val="20"/>
          <w:szCs w:val="20"/>
        </w:rPr>
      </w:pPr>
      <w:r>
        <w:rPr>
          <w:rFonts w:ascii="Arial" w:hAnsi="Arial" w:cs="Arial"/>
          <w:color w:val="001D35"/>
          <w:sz w:val="27"/>
          <w:szCs w:val="27"/>
          <w:shd w:val="clear" w:color="auto" w:fill="FFFFFF"/>
        </w:rPr>
        <w:t>§</w:t>
      </w:r>
      <w:r>
        <w:rPr>
          <w:rFonts w:ascii="Arial" w:hAnsi="Arial" w:cs="Arial"/>
          <w:color w:val="001D35"/>
          <w:sz w:val="27"/>
          <w:szCs w:val="27"/>
          <w:shd w:val="clear" w:color="auto" w:fill="FFFFFF"/>
        </w:rPr>
        <w:t>1º</w:t>
      </w:r>
      <w:r w:rsidR="009F42A8" w:rsidRPr="00344201">
        <w:rPr>
          <w:rFonts w:ascii="Arial" w:hAnsi="Arial" w:cs="Arial"/>
          <w:sz w:val="20"/>
          <w:szCs w:val="20"/>
        </w:rPr>
        <w:t xml:space="preserve">: </w:t>
      </w:r>
      <w:r w:rsidR="005F7E22">
        <w:rPr>
          <w:rFonts w:ascii="Arial" w:hAnsi="Arial" w:cs="Arial"/>
          <w:sz w:val="20"/>
          <w:szCs w:val="20"/>
        </w:rPr>
        <w:t xml:space="preserve">Entende-se como pacientes portadores de doenças oncológicas, todos os pacientes que portarem laudo ou declaração pertinente, respectiva a si mesmo, assinada por médico </w:t>
      </w:r>
      <w:r>
        <w:rPr>
          <w:rFonts w:ascii="Arial" w:hAnsi="Arial" w:cs="Arial"/>
          <w:sz w:val="20"/>
          <w:szCs w:val="20"/>
        </w:rPr>
        <w:t xml:space="preserve">habilitado, com validade de ate 365 dias. </w:t>
      </w:r>
    </w:p>
    <w:p w14:paraId="1720A4CD" w14:textId="3ADB91C7" w:rsidR="00AF428E" w:rsidRPr="00344201" w:rsidRDefault="00AF428E" w:rsidP="009F42A8">
      <w:pPr>
        <w:rPr>
          <w:rFonts w:ascii="Arial" w:hAnsi="Arial" w:cs="Arial"/>
          <w:sz w:val="20"/>
          <w:szCs w:val="20"/>
        </w:rPr>
      </w:pPr>
      <w:r>
        <w:rPr>
          <w:rFonts w:ascii="Arial" w:hAnsi="Arial" w:cs="Arial"/>
          <w:color w:val="001D35"/>
          <w:sz w:val="27"/>
          <w:szCs w:val="27"/>
          <w:shd w:val="clear" w:color="auto" w:fill="FFFFFF"/>
        </w:rPr>
        <w:t>§</w:t>
      </w:r>
      <w:r>
        <w:rPr>
          <w:rFonts w:ascii="Arial" w:hAnsi="Arial" w:cs="Arial"/>
          <w:color w:val="001D35"/>
          <w:sz w:val="27"/>
          <w:szCs w:val="27"/>
          <w:shd w:val="clear" w:color="auto" w:fill="FFFFFF"/>
        </w:rPr>
        <w:t xml:space="preserve">2º: </w:t>
      </w:r>
      <w:r w:rsidRPr="00AF428E">
        <w:rPr>
          <w:rFonts w:ascii="Arial" w:hAnsi="Arial" w:cs="Arial"/>
          <w:color w:val="000000" w:themeColor="text1"/>
          <w:sz w:val="20"/>
          <w:szCs w:val="20"/>
          <w:shd w:val="clear" w:color="auto" w:fill="FFFFFF"/>
        </w:rPr>
        <w:t>O atendiment</w:t>
      </w:r>
      <w:r>
        <w:rPr>
          <w:rFonts w:ascii="Arial" w:hAnsi="Arial" w:cs="Arial"/>
          <w:color w:val="000000" w:themeColor="text1"/>
          <w:sz w:val="20"/>
          <w:szCs w:val="20"/>
          <w:shd w:val="clear" w:color="auto" w:fill="FFFFFF"/>
        </w:rPr>
        <w:t>o prioritário somente ocorrerá a partir da apresentação prévia pelo paciente, do respectivo laudo ou declaração referida ao parágrafo anterior, juntamente ao documento de identificação com fotografia, deste mesmo paciente.</w:t>
      </w:r>
    </w:p>
    <w:p w14:paraId="045E50BA" w14:textId="1F185241" w:rsidR="009F42A8" w:rsidRPr="00344201" w:rsidRDefault="009F42A8" w:rsidP="009F42A8">
      <w:pPr>
        <w:rPr>
          <w:rFonts w:ascii="Arial" w:hAnsi="Arial" w:cs="Arial"/>
          <w:sz w:val="20"/>
          <w:szCs w:val="20"/>
        </w:rPr>
      </w:pPr>
      <w:r w:rsidRPr="00344201">
        <w:rPr>
          <w:rFonts w:ascii="Arial" w:hAnsi="Arial" w:cs="Arial"/>
          <w:sz w:val="20"/>
          <w:szCs w:val="20"/>
        </w:rPr>
        <w:t xml:space="preserve">Art. 2º - </w:t>
      </w:r>
      <w:r w:rsidR="00AF428E">
        <w:rPr>
          <w:rFonts w:ascii="Arial" w:hAnsi="Arial" w:cs="Arial"/>
          <w:sz w:val="20"/>
          <w:szCs w:val="20"/>
        </w:rPr>
        <w:t>O atendimento prioritário incluirá os processos de agendamento on-line, para acesso ao previsto no Artigo 1º desta Lei.</w:t>
      </w:r>
    </w:p>
    <w:p w14:paraId="0C1A6F96" w14:textId="57BBC3B1" w:rsidR="00344201" w:rsidRDefault="00344201" w:rsidP="009F42A8">
      <w:pPr>
        <w:rPr>
          <w:rFonts w:ascii="Arial" w:hAnsi="Arial" w:cs="Arial"/>
          <w:sz w:val="20"/>
          <w:szCs w:val="20"/>
        </w:rPr>
      </w:pPr>
      <w:r w:rsidRPr="00344201">
        <w:rPr>
          <w:rFonts w:ascii="Arial" w:hAnsi="Arial" w:cs="Arial"/>
          <w:sz w:val="20"/>
          <w:szCs w:val="20"/>
        </w:rPr>
        <w:t xml:space="preserve">Art. </w:t>
      </w:r>
      <w:r w:rsidR="00AF428E">
        <w:rPr>
          <w:rFonts w:ascii="Arial" w:hAnsi="Arial" w:cs="Arial"/>
          <w:sz w:val="20"/>
          <w:szCs w:val="20"/>
        </w:rPr>
        <w:t>3</w:t>
      </w:r>
      <w:r w:rsidRPr="00344201">
        <w:rPr>
          <w:rFonts w:ascii="Arial" w:hAnsi="Arial" w:cs="Arial"/>
          <w:sz w:val="20"/>
          <w:szCs w:val="20"/>
        </w:rPr>
        <w:t>º- Esta Lei entra em Vigor a parti do momento da sua publicação.</w:t>
      </w:r>
    </w:p>
    <w:p w14:paraId="6D378BAE" w14:textId="77777777" w:rsidR="00344201" w:rsidRDefault="00344201" w:rsidP="009F42A8">
      <w:pPr>
        <w:rPr>
          <w:rFonts w:ascii="Arial" w:hAnsi="Arial" w:cs="Arial"/>
          <w:sz w:val="20"/>
          <w:szCs w:val="20"/>
        </w:rPr>
      </w:pPr>
    </w:p>
    <w:p w14:paraId="06F68947" w14:textId="77777777" w:rsidR="00344201" w:rsidRDefault="00344201" w:rsidP="009F42A8">
      <w:pPr>
        <w:rPr>
          <w:rFonts w:ascii="Arial" w:hAnsi="Arial" w:cs="Arial"/>
          <w:sz w:val="20"/>
          <w:szCs w:val="20"/>
        </w:rPr>
      </w:pPr>
    </w:p>
    <w:p w14:paraId="3AFD0E08" w14:textId="77777777" w:rsidR="00344201" w:rsidRDefault="00344201" w:rsidP="009F42A8">
      <w:pPr>
        <w:rPr>
          <w:rFonts w:ascii="Arial" w:hAnsi="Arial" w:cs="Arial"/>
          <w:sz w:val="20"/>
          <w:szCs w:val="20"/>
        </w:rPr>
      </w:pPr>
    </w:p>
    <w:p w14:paraId="19102D50" w14:textId="3E28D348" w:rsidR="00344201" w:rsidRDefault="00344201" w:rsidP="00344201">
      <w:pPr>
        <w:jc w:val="center"/>
        <w:rPr>
          <w:rFonts w:ascii="Arial" w:hAnsi="Arial" w:cs="Arial"/>
          <w:sz w:val="20"/>
          <w:szCs w:val="20"/>
        </w:rPr>
      </w:pPr>
      <w:r>
        <w:rPr>
          <w:rFonts w:ascii="Arial" w:hAnsi="Arial" w:cs="Arial"/>
          <w:sz w:val="20"/>
          <w:szCs w:val="20"/>
        </w:rPr>
        <w:t xml:space="preserve">Carpina, </w:t>
      </w:r>
      <w:r w:rsidR="00AF428E">
        <w:rPr>
          <w:rFonts w:ascii="Arial" w:hAnsi="Arial" w:cs="Arial"/>
          <w:sz w:val="20"/>
          <w:szCs w:val="20"/>
        </w:rPr>
        <w:t>27</w:t>
      </w:r>
      <w:r>
        <w:rPr>
          <w:rFonts w:ascii="Arial" w:hAnsi="Arial" w:cs="Arial"/>
          <w:sz w:val="20"/>
          <w:szCs w:val="20"/>
        </w:rPr>
        <w:t xml:space="preserve"> de </w:t>
      </w:r>
      <w:r w:rsidR="00AF428E">
        <w:rPr>
          <w:rFonts w:ascii="Arial" w:hAnsi="Arial" w:cs="Arial"/>
          <w:sz w:val="20"/>
          <w:szCs w:val="20"/>
        </w:rPr>
        <w:t xml:space="preserve">Maio </w:t>
      </w:r>
      <w:r>
        <w:rPr>
          <w:rFonts w:ascii="Arial" w:hAnsi="Arial" w:cs="Arial"/>
          <w:sz w:val="20"/>
          <w:szCs w:val="20"/>
        </w:rPr>
        <w:t>de 2025.</w:t>
      </w:r>
    </w:p>
    <w:p w14:paraId="1CA718D3" w14:textId="77777777" w:rsidR="00344201" w:rsidRDefault="00344201" w:rsidP="00344201">
      <w:pPr>
        <w:jc w:val="center"/>
        <w:rPr>
          <w:rFonts w:ascii="Arial" w:hAnsi="Arial" w:cs="Arial"/>
          <w:sz w:val="20"/>
          <w:szCs w:val="20"/>
        </w:rPr>
      </w:pPr>
    </w:p>
    <w:p w14:paraId="51702A6C" w14:textId="77777777" w:rsidR="00344201" w:rsidRDefault="00344201" w:rsidP="00344201">
      <w:pPr>
        <w:jc w:val="center"/>
        <w:rPr>
          <w:rFonts w:ascii="Arial" w:hAnsi="Arial" w:cs="Arial"/>
          <w:sz w:val="20"/>
          <w:szCs w:val="20"/>
        </w:rPr>
      </w:pPr>
    </w:p>
    <w:p w14:paraId="57184DEB" w14:textId="77777777" w:rsidR="00344201" w:rsidRDefault="00344201" w:rsidP="00344201">
      <w:pPr>
        <w:jc w:val="center"/>
        <w:rPr>
          <w:rFonts w:ascii="Arial" w:hAnsi="Arial" w:cs="Arial"/>
          <w:sz w:val="20"/>
          <w:szCs w:val="20"/>
        </w:rPr>
      </w:pPr>
      <w:r>
        <w:rPr>
          <w:rFonts w:ascii="Arial" w:hAnsi="Arial" w:cs="Arial"/>
          <w:sz w:val="20"/>
          <w:szCs w:val="20"/>
        </w:rPr>
        <w:t>Vereador Guilherme Diógenes Ferreira e Silva (PMN)</w:t>
      </w:r>
    </w:p>
    <w:p w14:paraId="5A7224A9" w14:textId="77777777" w:rsidR="00344201" w:rsidRDefault="00344201" w:rsidP="00344201">
      <w:pPr>
        <w:jc w:val="center"/>
        <w:rPr>
          <w:rFonts w:ascii="Arial" w:hAnsi="Arial" w:cs="Arial"/>
          <w:sz w:val="20"/>
          <w:szCs w:val="20"/>
        </w:rPr>
      </w:pPr>
    </w:p>
    <w:p w14:paraId="67F53DA3" w14:textId="77777777" w:rsidR="00344201" w:rsidRDefault="00344201" w:rsidP="00344201">
      <w:pPr>
        <w:jc w:val="center"/>
        <w:rPr>
          <w:rFonts w:ascii="Arial" w:hAnsi="Arial" w:cs="Arial"/>
          <w:sz w:val="20"/>
          <w:szCs w:val="20"/>
        </w:rPr>
      </w:pPr>
    </w:p>
    <w:p w14:paraId="464A72AD" w14:textId="77777777" w:rsidR="00344201" w:rsidRDefault="00344201" w:rsidP="00344201">
      <w:pPr>
        <w:jc w:val="center"/>
        <w:rPr>
          <w:rFonts w:ascii="Arial" w:hAnsi="Arial" w:cs="Arial"/>
          <w:sz w:val="20"/>
          <w:szCs w:val="20"/>
        </w:rPr>
      </w:pPr>
    </w:p>
    <w:p w14:paraId="311E363C" w14:textId="77777777" w:rsidR="00344201" w:rsidRDefault="00344201" w:rsidP="00344201">
      <w:pPr>
        <w:jc w:val="center"/>
        <w:rPr>
          <w:rFonts w:ascii="Arial" w:hAnsi="Arial" w:cs="Arial"/>
          <w:sz w:val="20"/>
          <w:szCs w:val="20"/>
        </w:rPr>
      </w:pPr>
    </w:p>
    <w:p w14:paraId="6F135809" w14:textId="77777777" w:rsidR="00344201" w:rsidRDefault="00344201" w:rsidP="00344201">
      <w:pPr>
        <w:jc w:val="center"/>
        <w:rPr>
          <w:rFonts w:ascii="Arial" w:hAnsi="Arial" w:cs="Arial"/>
          <w:sz w:val="20"/>
          <w:szCs w:val="20"/>
        </w:rPr>
      </w:pPr>
    </w:p>
    <w:p w14:paraId="542552F8" w14:textId="77777777" w:rsidR="00344201" w:rsidRDefault="00344201" w:rsidP="00344201">
      <w:pPr>
        <w:jc w:val="center"/>
        <w:rPr>
          <w:rFonts w:ascii="Arial" w:hAnsi="Arial" w:cs="Arial"/>
          <w:sz w:val="20"/>
          <w:szCs w:val="20"/>
        </w:rPr>
      </w:pPr>
    </w:p>
    <w:p w14:paraId="36ECDE1E" w14:textId="77777777" w:rsidR="00344201" w:rsidRDefault="00344201" w:rsidP="00344201">
      <w:pPr>
        <w:jc w:val="center"/>
        <w:rPr>
          <w:rFonts w:ascii="Arial" w:hAnsi="Arial" w:cs="Arial"/>
          <w:sz w:val="20"/>
          <w:szCs w:val="20"/>
        </w:rPr>
      </w:pPr>
    </w:p>
    <w:p w14:paraId="3811FF90" w14:textId="77777777" w:rsidR="00344201" w:rsidRDefault="00344201" w:rsidP="00344201">
      <w:pPr>
        <w:jc w:val="center"/>
        <w:rPr>
          <w:rFonts w:ascii="Arial" w:hAnsi="Arial" w:cs="Arial"/>
          <w:sz w:val="20"/>
          <w:szCs w:val="20"/>
        </w:rPr>
      </w:pPr>
    </w:p>
    <w:p w14:paraId="258608E9" w14:textId="77777777" w:rsidR="00344201" w:rsidRDefault="00344201" w:rsidP="00344201">
      <w:pPr>
        <w:jc w:val="center"/>
        <w:rPr>
          <w:rFonts w:ascii="Arial" w:hAnsi="Arial" w:cs="Arial"/>
        </w:rPr>
      </w:pPr>
      <w:r w:rsidRPr="00344201">
        <w:rPr>
          <w:rFonts w:ascii="Arial" w:hAnsi="Arial" w:cs="Arial"/>
          <w:b/>
          <w:sz w:val="24"/>
          <w:szCs w:val="24"/>
        </w:rPr>
        <w:t>JUSTIFICATIVA</w:t>
      </w:r>
      <w:r>
        <w:rPr>
          <w:rFonts w:ascii="Arial" w:hAnsi="Arial" w:cs="Arial"/>
        </w:rPr>
        <w:t>.</w:t>
      </w:r>
    </w:p>
    <w:p w14:paraId="2210A511" w14:textId="77777777" w:rsidR="00344201" w:rsidRDefault="00344201" w:rsidP="00344201">
      <w:pPr>
        <w:rPr>
          <w:rFonts w:ascii="Arial" w:hAnsi="Arial" w:cs="Arial"/>
        </w:rPr>
      </w:pPr>
    </w:p>
    <w:p w14:paraId="73994F85" w14:textId="77777777" w:rsidR="00344201" w:rsidRDefault="00344201" w:rsidP="00344201">
      <w:pPr>
        <w:rPr>
          <w:rFonts w:ascii="Arial" w:hAnsi="Arial" w:cs="Arial"/>
        </w:rPr>
      </w:pPr>
      <w:r>
        <w:rPr>
          <w:rFonts w:ascii="Arial" w:hAnsi="Arial" w:cs="Arial"/>
        </w:rPr>
        <w:tab/>
        <w:t xml:space="preserve">O Presente Projeto de Lei tem como objetivo incluir a leitura Bíblia Sagrada nas escolas pública e particulares como recurso paradidático para a disseminação cultural, histórica, geográfica e arqueológica de seu conteúdo. </w:t>
      </w:r>
    </w:p>
    <w:p w14:paraId="5B8C930E" w14:textId="77777777" w:rsidR="00F906F8" w:rsidRDefault="00344201" w:rsidP="00344201">
      <w:pPr>
        <w:rPr>
          <w:rFonts w:ascii="Arial" w:hAnsi="Arial" w:cs="Arial"/>
        </w:rPr>
      </w:pPr>
      <w:r>
        <w:rPr>
          <w:rFonts w:ascii="Arial" w:hAnsi="Arial" w:cs="Arial"/>
        </w:rPr>
        <w:tab/>
        <w:t xml:space="preserve">De acordo com o Guiness Word Records, a Bíblia Sagrada </w:t>
      </w:r>
      <w:r w:rsidR="00F906F8">
        <w:rPr>
          <w:rFonts w:ascii="Arial" w:hAnsi="Arial" w:cs="Arial"/>
        </w:rPr>
        <w:t xml:space="preserve">é o livro mais lido </w:t>
      </w:r>
      <w:r>
        <w:rPr>
          <w:rFonts w:ascii="Arial" w:hAnsi="Arial" w:cs="Arial"/>
        </w:rPr>
        <w:t xml:space="preserve">do mundo, com mais de cinco bilhões de unidades </w:t>
      </w:r>
      <w:r w:rsidR="00F906F8">
        <w:rPr>
          <w:rFonts w:ascii="Arial" w:hAnsi="Arial" w:cs="Arial"/>
        </w:rPr>
        <w:t xml:space="preserve">vendidas ao longo da história. Esse fato isolado já confere a este livro sagrado uma importância maior do que a soma de todos os outros livros paradidáticos, mas a sua relevância não para por ai. </w:t>
      </w:r>
      <w:r>
        <w:rPr>
          <w:rFonts w:ascii="Arial" w:hAnsi="Arial" w:cs="Arial"/>
        </w:rPr>
        <w:t xml:space="preserve"> </w:t>
      </w:r>
    </w:p>
    <w:p w14:paraId="3AF27619" w14:textId="77777777" w:rsidR="004823E4" w:rsidRDefault="00F906F8" w:rsidP="00344201">
      <w:pPr>
        <w:rPr>
          <w:rFonts w:ascii="Arial" w:hAnsi="Arial" w:cs="Arial"/>
        </w:rPr>
      </w:pPr>
      <w:r>
        <w:rPr>
          <w:rFonts w:ascii="Arial" w:hAnsi="Arial" w:cs="Arial"/>
        </w:rPr>
        <w:tab/>
        <w:t xml:space="preserve">A bíblia é, além de um livro cristão, um livro histórico com descrições precisas de um tempo longínquo. Mais de meia dúzia dos livros contidos na bíblia são denominados como históricos, servindo para contar, de maneira detalhada, a história do povo Israel. De igual maneira, os quatro primeiros livro do Novo Testamento- Matheus, Marcos, Lucas e João – Dedicam-se a contar a história da vida de Jesus Cristo, o ser humano mais importante </w:t>
      </w:r>
      <w:r w:rsidR="004823E4">
        <w:rPr>
          <w:rFonts w:ascii="Arial" w:hAnsi="Arial" w:cs="Arial"/>
        </w:rPr>
        <w:t>que já caminhou por esta terra, bem como os ensinamentos que deram em seu tempo. É também da Bíblia que derivam vários dos ensinamentos comuns e caros a sociedade ocidental, como a necessidade da preservação da inocência das crianças (Mateus 19:14), o exercício do perdão (Marcos 11:25-26) e o amor ao próximo (Mateus 22: 34-40).</w:t>
      </w:r>
    </w:p>
    <w:p w14:paraId="02A97A26" w14:textId="77777777" w:rsidR="004823E4" w:rsidRDefault="004823E4" w:rsidP="00344201">
      <w:pPr>
        <w:rPr>
          <w:rFonts w:ascii="Arial" w:hAnsi="Arial" w:cs="Arial"/>
        </w:rPr>
      </w:pPr>
      <w:r>
        <w:rPr>
          <w:rFonts w:ascii="Arial" w:hAnsi="Arial" w:cs="Arial"/>
        </w:rPr>
        <w:tab/>
        <w:t xml:space="preserve">Portanto, mais do que um livro para os cristãos, a bíblia Sagrada é também um livro rico em história, cultura, filosofia, arqueologia e ensinamentos de muito valor, razão pela qual será muito proveitoso que nossas crianças tenham contato com esse tipo de conteúdo, caso seu responsáveis legais achem que seja pertinente. </w:t>
      </w:r>
    </w:p>
    <w:p w14:paraId="3ABFA7D9" w14:textId="77777777" w:rsidR="004823E4" w:rsidRDefault="004823E4" w:rsidP="00344201">
      <w:pPr>
        <w:rPr>
          <w:rFonts w:ascii="Arial" w:hAnsi="Arial" w:cs="Arial"/>
        </w:rPr>
      </w:pPr>
      <w:r>
        <w:rPr>
          <w:rFonts w:ascii="Arial" w:hAnsi="Arial" w:cs="Arial"/>
        </w:rPr>
        <w:tab/>
        <w:t xml:space="preserve">Assim, conto com o voto de cada um dos meus colegas para que possamos melhorar ainda mais a educação e ensino de nossa cidade. </w:t>
      </w:r>
    </w:p>
    <w:p w14:paraId="6596F178" w14:textId="77777777" w:rsidR="004823E4" w:rsidRDefault="004823E4" w:rsidP="00344201">
      <w:pPr>
        <w:rPr>
          <w:rFonts w:ascii="Arial" w:hAnsi="Arial" w:cs="Arial"/>
        </w:rPr>
      </w:pPr>
    </w:p>
    <w:p w14:paraId="6ABA7DEE" w14:textId="77777777" w:rsidR="004823E4" w:rsidRDefault="004823E4" w:rsidP="00344201">
      <w:pPr>
        <w:rPr>
          <w:rFonts w:ascii="Arial" w:hAnsi="Arial" w:cs="Arial"/>
        </w:rPr>
      </w:pPr>
    </w:p>
    <w:p w14:paraId="0F7DFE89" w14:textId="77777777" w:rsidR="004823E4" w:rsidRDefault="004823E4" w:rsidP="004823E4">
      <w:pPr>
        <w:jc w:val="center"/>
        <w:rPr>
          <w:rFonts w:ascii="Arial" w:hAnsi="Arial" w:cs="Arial"/>
        </w:rPr>
      </w:pPr>
      <w:r>
        <w:rPr>
          <w:rFonts w:ascii="Arial" w:hAnsi="Arial" w:cs="Arial"/>
        </w:rPr>
        <w:t xml:space="preserve">Vereador Guilherme Diógenes Ferreira e Silva (PMN)  </w:t>
      </w:r>
    </w:p>
    <w:p w14:paraId="6F9A96E6" w14:textId="77777777" w:rsidR="004823E4" w:rsidRDefault="004823E4" w:rsidP="00344201">
      <w:pPr>
        <w:rPr>
          <w:rFonts w:ascii="Arial" w:hAnsi="Arial" w:cs="Arial"/>
        </w:rPr>
      </w:pPr>
    </w:p>
    <w:p w14:paraId="189BDA30" w14:textId="77777777" w:rsidR="004823E4" w:rsidRDefault="004823E4" w:rsidP="00344201">
      <w:pPr>
        <w:rPr>
          <w:rFonts w:ascii="Arial" w:hAnsi="Arial" w:cs="Arial"/>
        </w:rPr>
      </w:pPr>
    </w:p>
    <w:p w14:paraId="2E0E14D1" w14:textId="77777777" w:rsidR="00344201" w:rsidRPr="00344201" w:rsidRDefault="004823E4" w:rsidP="00344201">
      <w:pPr>
        <w:rPr>
          <w:rFonts w:ascii="Arial" w:hAnsi="Arial" w:cs="Arial"/>
        </w:rPr>
      </w:pPr>
      <w:r>
        <w:rPr>
          <w:rFonts w:ascii="Arial" w:hAnsi="Arial" w:cs="Arial"/>
        </w:rPr>
        <w:t xml:space="preserve"> </w:t>
      </w:r>
      <w:r w:rsidR="00F906F8">
        <w:rPr>
          <w:rFonts w:ascii="Arial" w:hAnsi="Arial" w:cs="Arial"/>
        </w:rPr>
        <w:t xml:space="preserve">   </w:t>
      </w:r>
    </w:p>
    <w:p w14:paraId="6D41644C" w14:textId="77777777" w:rsidR="009F42A8" w:rsidRPr="009F42A8" w:rsidRDefault="009F42A8" w:rsidP="009F42A8">
      <w:pPr>
        <w:rPr>
          <w:rFonts w:ascii="Arial" w:hAnsi="Arial" w:cs="Arial"/>
        </w:rPr>
      </w:pPr>
    </w:p>
    <w:p w14:paraId="00B1B7AB" w14:textId="77777777" w:rsidR="009F42A8" w:rsidRPr="009F42A8" w:rsidRDefault="009F42A8" w:rsidP="009F42A8">
      <w:pPr>
        <w:jc w:val="right"/>
      </w:pPr>
    </w:p>
    <w:p w14:paraId="3CDFB892" w14:textId="77777777" w:rsidR="009F42A8" w:rsidRPr="009F42A8" w:rsidRDefault="009F42A8" w:rsidP="009F42A8">
      <w:pPr>
        <w:jc w:val="right"/>
      </w:pPr>
    </w:p>
    <w:p w14:paraId="6DB87B46" w14:textId="77777777" w:rsidR="009F42A8" w:rsidRPr="009F42A8" w:rsidRDefault="009F42A8" w:rsidP="009F42A8"/>
    <w:p w14:paraId="595E279C" w14:textId="77777777" w:rsidR="009F42A8" w:rsidRPr="009F42A8" w:rsidRDefault="009F42A8" w:rsidP="009F42A8"/>
    <w:p w14:paraId="0C227D31" w14:textId="77777777" w:rsidR="009F42A8" w:rsidRPr="009F42A8" w:rsidRDefault="009F42A8" w:rsidP="009F42A8"/>
    <w:p w14:paraId="22297B66" w14:textId="77777777" w:rsidR="009F42A8" w:rsidRPr="009F42A8" w:rsidRDefault="009F42A8" w:rsidP="009F42A8"/>
    <w:p w14:paraId="2C6FAD2E" w14:textId="77777777" w:rsidR="009F42A8" w:rsidRPr="009F42A8" w:rsidRDefault="009F42A8" w:rsidP="009F42A8"/>
    <w:p w14:paraId="53538F3B" w14:textId="77777777" w:rsidR="009F42A8" w:rsidRDefault="009F42A8" w:rsidP="009F42A8"/>
    <w:p w14:paraId="47AABC40" w14:textId="77777777" w:rsidR="00D14A98" w:rsidRPr="009F42A8" w:rsidRDefault="009F42A8" w:rsidP="009F42A8">
      <w:pPr>
        <w:tabs>
          <w:tab w:val="left" w:pos="5054"/>
        </w:tabs>
      </w:pPr>
      <w:r>
        <w:tab/>
      </w:r>
    </w:p>
    <w:sectPr w:rsidR="00D14A98" w:rsidRPr="009F42A8">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D2D2D" w14:textId="77777777" w:rsidR="008F2FEE" w:rsidRDefault="008F2FEE" w:rsidP="009F42A8">
      <w:pPr>
        <w:spacing w:after="0" w:line="240" w:lineRule="auto"/>
      </w:pPr>
      <w:r>
        <w:separator/>
      </w:r>
    </w:p>
  </w:endnote>
  <w:endnote w:type="continuationSeparator" w:id="0">
    <w:p w14:paraId="2A3C974D" w14:textId="77777777" w:rsidR="008F2FEE" w:rsidRDefault="008F2FEE" w:rsidP="009F4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332D4" w14:textId="77777777" w:rsidR="009F42A8" w:rsidRDefault="009F42A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DA04C" w14:textId="77777777" w:rsidR="009F42A8" w:rsidRDefault="009F42A8">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52118" w14:textId="77777777" w:rsidR="009F42A8" w:rsidRDefault="009F42A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96BA4" w14:textId="77777777" w:rsidR="008F2FEE" w:rsidRDefault="008F2FEE" w:rsidP="009F42A8">
      <w:pPr>
        <w:spacing w:after="0" w:line="240" w:lineRule="auto"/>
      </w:pPr>
      <w:r>
        <w:separator/>
      </w:r>
    </w:p>
  </w:footnote>
  <w:footnote w:type="continuationSeparator" w:id="0">
    <w:p w14:paraId="4D1EF80A" w14:textId="77777777" w:rsidR="008F2FEE" w:rsidRDefault="008F2FEE" w:rsidP="009F42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07325" w14:textId="77777777" w:rsidR="009F42A8" w:rsidRDefault="008F2FEE">
    <w:pPr>
      <w:pStyle w:val="Cabealho"/>
    </w:pPr>
    <w:r>
      <w:rPr>
        <w:noProof/>
      </w:rPr>
      <w:pict w14:anchorId="2F6963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781391" o:spid="_x0000_s2050" type="#_x0000_t136" style="position:absolute;margin-left:0;margin-top:0;width:517.7pt;height:81.7pt;rotation:315;z-index:-251655168;mso-position-horizontal:center;mso-position-horizontal-relative:margin;mso-position-vertical:center;mso-position-vertical-relative:margin" o:allowincell="f" fillcolor="#5a5a5a [2109]" stroked="f">
          <v:fill opacity=".5"/>
          <v:textpath style="font-family:&quot;Calibri&quot;;font-size:1pt" string="Ver. Guilherme Diogene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FEECB" w14:textId="77777777" w:rsidR="009F42A8" w:rsidRDefault="008F2FEE">
    <w:pPr>
      <w:pStyle w:val="Cabealho"/>
    </w:pPr>
    <w:r>
      <w:rPr>
        <w:noProof/>
      </w:rPr>
      <w:pict w14:anchorId="7914F7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781392" o:spid="_x0000_s2051" type="#_x0000_t136" style="position:absolute;margin-left:0;margin-top:0;width:517.7pt;height:81.7pt;rotation:315;z-index:-251653120;mso-position-horizontal:center;mso-position-horizontal-relative:margin;mso-position-vertical:center;mso-position-vertical-relative:margin" o:allowincell="f" fillcolor="#5a5a5a [2109]" stroked="f">
          <v:fill opacity=".5"/>
          <v:textpath style="font-family:&quot;Calibri&quot;;font-size:1pt" string="Ver. Guilherme Diogene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002F0" w14:textId="77777777" w:rsidR="009F42A8" w:rsidRDefault="008F2FEE">
    <w:pPr>
      <w:pStyle w:val="Cabealho"/>
    </w:pPr>
    <w:r>
      <w:rPr>
        <w:noProof/>
      </w:rPr>
      <w:pict w14:anchorId="345FC7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781390" o:spid="_x0000_s2049" type="#_x0000_t136" style="position:absolute;margin-left:0;margin-top:0;width:517.7pt;height:81.7pt;rotation:315;z-index:-251657216;mso-position-horizontal:center;mso-position-horizontal-relative:margin;mso-position-vertical:center;mso-position-vertical-relative:margin" o:allowincell="f" fillcolor="#5a5a5a [2109]" stroked="f">
          <v:fill opacity=".5"/>
          <v:textpath style="font-family:&quot;Calibri&quot;;font-size:1pt" string="Ver. Guilherme Diogenes"/>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2A8"/>
    <w:rsid w:val="00344201"/>
    <w:rsid w:val="004823E4"/>
    <w:rsid w:val="005F7E22"/>
    <w:rsid w:val="008F2FEE"/>
    <w:rsid w:val="009F42A8"/>
    <w:rsid w:val="00AB1545"/>
    <w:rsid w:val="00AF428E"/>
    <w:rsid w:val="00D14A98"/>
    <w:rsid w:val="00F906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FC0DC3"/>
  <w15:chartTrackingRefBased/>
  <w15:docId w15:val="{E8A86AC2-DC8B-4389-8E15-780D50F30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F42A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F42A8"/>
  </w:style>
  <w:style w:type="paragraph" w:styleId="Rodap">
    <w:name w:val="footer"/>
    <w:basedOn w:val="Normal"/>
    <w:link w:val="RodapChar"/>
    <w:uiPriority w:val="99"/>
    <w:unhideWhenUsed/>
    <w:rsid w:val="009F42A8"/>
    <w:pPr>
      <w:tabs>
        <w:tab w:val="center" w:pos="4252"/>
        <w:tab w:val="right" w:pos="8504"/>
      </w:tabs>
      <w:spacing w:after="0" w:line="240" w:lineRule="auto"/>
    </w:pPr>
  </w:style>
  <w:style w:type="character" w:customStyle="1" w:styleId="RodapChar">
    <w:name w:val="Rodapé Char"/>
    <w:basedOn w:val="Fontepargpadro"/>
    <w:link w:val="Rodap"/>
    <w:uiPriority w:val="99"/>
    <w:rsid w:val="009F42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472</Words>
  <Characters>2549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Jesimiel</dc:creator>
  <cp:keywords/>
  <dc:description/>
  <cp:lastModifiedBy>CÂMARA M DO CARPINA</cp:lastModifiedBy>
  <cp:revision>2</cp:revision>
  <dcterms:created xsi:type="dcterms:W3CDTF">2025-05-27T13:57:00Z</dcterms:created>
  <dcterms:modified xsi:type="dcterms:W3CDTF">2025-05-27T13:57:00Z</dcterms:modified>
</cp:coreProperties>
</file>